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A9" w:rsidRDefault="00B7278F" w:rsidP="003D1CA9">
      <w:pPr>
        <w:shd w:val="clear" w:color="auto" w:fill="FFFFFF"/>
        <w:tabs>
          <w:tab w:val="left" w:leader="underscore" w:pos="7282"/>
        </w:tabs>
        <w:jc w:val="center"/>
        <w:rPr>
          <w:b/>
          <w:spacing w:val="-1"/>
          <w:szCs w:val="24"/>
        </w:rPr>
      </w:pPr>
      <w:r w:rsidRPr="00B7278F">
        <w:rPr>
          <w:b/>
          <w:spacing w:val="-1"/>
          <w:szCs w:val="24"/>
        </w:rPr>
        <w:t>ИЗБИРАТЕЛЬНАЯ КОМИССИЯ</w:t>
      </w:r>
      <w:r w:rsidR="003D1CA9">
        <w:rPr>
          <w:b/>
          <w:spacing w:val="-1"/>
          <w:szCs w:val="24"/>
        </w:rPr>
        <w:t xml:space="preserve"> </w:t>
      </w:r>
    </w:p>
    <w:p w:rsidR="007E7EAB" w:rsidRPr="00B7278F" w:rsidRDefault="003D1CA9" w:rsidP="003D1CA9">
      <w:pPr>
        <w:shd w:val="clear" w:color="auto" w:fill="FFFFFF"/>
        <w:tabs>
          <w:tab w:val="left" w:leader="underscore" w:pos="7282"/>
        </w:tabs>
        <w:jc w:val="center"/>
        <w:rPr>
          <w:b/>
          <w:szCs w:val="24"/>
        </w:rPr>
      </w:pPr>
      <w:r>
        <w:rPr>
          <w:b/>
          <w:spacing w:val="-1"/>
          <w:szCs w:val="24"/>
        </w:rPr>
        <w:t>БОГАШЕВСКОГО СЕЛЬСКОГО ПОСЕЛЕНИЯ</w:t>
      </w:r>
    </w:p>
    <w:p w:rsidR="007E7EAB" w:rsidRDefault="007E7EAB" w:rsidP="000F5BB3">
      <w:pPr>
        <w:shd w:val="clear" w:color="auto" w:fill="FFFFFF"/>
        <w:spacing w:before="278"/>
        <w:ind w:right="-1"/>
        <w:jc w:val="center"/>
        <w:rPr>
          <w:b/>
          <w:bCs/>
          <w:szCs w:val="24"/>
        </w:rPr>
      </w:pPr>
      <w:r w:rsidRPr="00B7278F">
        <w:rPr>
          <w:b/>
          <w:bCs/>
          <w:szCs w:val="24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7278F" w:rsidTr="00B7278F">
        <w:tc>
          <w:tcPr>
            <w:tcW w:w="4785" w:type="dxa"/>
          </w:tcPr>
          <w:p w:rsidR="00B7278F" w:rsidRDefault="0017713F" w:rsidP="0017713F">
            <w:pPr>
              <w:spacing w:before="278"/>
              <w:ind w:right="-1"/>
              <w:jc w:val="both"/>
              <w:rPr>
                <w:szCs w:val="24"/>
              </w:rPr>
            </w:pPr>
            <w:r>
              <w:rPr>
                <w:spacing w:val="-1"/>
                <w:szCs w:val="24"/>
              </w:rPr>
              <w:t xml:space="preserve">11 </w:t>
            </w:r>
            <w:r w:rsidR="00B7278F">
              <w:rPr>
                <w:spacing w:val="-1"/>
                <w:szCs w:val="24"/>
              </w:rPr>
              <w:t xml:space="preserve">сентября </w:t>
            </w:r>
            <w:r w:rsidR="00B7278F" w:rsidRPr="00B7278F">
              <w:rPr>
                <w:spacing w:val="-1"/>
                <w:szCs w:val="24"/>
              </w:rPr>
              <w:t>2017 года</w:t>
            </w:r>
          </w:p>
        </w:tc>
        <w:tc>
          <w:tcPr>
            <w:tcW w:w="4786" w:type="dxa"/>
          </w:tcPr>
          <w:p w:rsidR="00B7278F" w:rsidRDefault="00B7278F" w:rsidP="0017713F">
            <w:pPr>
              <w:shd w:val="clear" w:color="auto" w:fill="FFFFFF"/>
              <w:tabs>
                <w:tab w:val="left" w:leader="underscore" w:pos="1003"/>
                <w:tab w:val="left" w:leader="underscore" w:pos="2501"/>
                <w:tab w:val="left" w:pos="8534"/>
              </w:tabs>
              <w:spacing w:before="178"/>
              <w:jc w:val="right"/>
              <w:rPr>
                <w:szCs w:val="24"/>
              </w:rPr>
            </w:pPr>
            <w:r w:rsidRPr="00B7278F">
              <w:rPr>
                <w:szCs w:val="24"/>
              </w:rPr>
              <w:t xml:space="preserve">№ </w:t>
            </w:r>
            <w:r w:rsidR="0017713F">
              <w:rPr>
                <w:szCs w:val="24"/>
              </w:rPr>
              <w:t>49</w:t>
            </w:r>
          </w:p>
        </w:tc>
      </w:tr>
    </w:tbl>
    <w:p w:rsidR="00B7278F" w:rsidRPr="00B7278F" w:rsidRDefault="00B7278F" w:rsidP="00B7278F">
      <w:pPr>
        <w:shd w:val="clear" w:color="auto" w:fill="FFFFFF"/>
        <w:spacing w:before="278"/>
        <w:ind w:right="-1"/>
        <w:jc w:val="both"/>
        <w:rPr>
          <w:szCs w:val="24"/>
        </w:rPr>
      </w:pPr>
    </w:p>
    <w:p w:rsidR="007E7EAB" w:rsidRDefault="007E7EAB" w:rsidP="006B069C">
      <w:pPr>
        <w:shd w:val="clear" w:color="auto" w:fill="FFFFFF"/>
        <w:ind w:left="198" w:firstLine="221"/>
        <w:jc w:val="center"/>
        <w:rPr>
          <w:szCs w:val="24"/>
        </w:rPr>
      </w:pPr>
      <w:r w:rsidRPr="00B7278F">
        <w:rPr>
          <w:b/>
          <w:bCs/>
          <w:szCs w:val="24"/>
        </w:rPr>
        <w:t>О</w:t>
      </w:r>
      <w:r w:rsidR="006B069C">
        <w:rPr>
          <w:b/>
          <w:bCs/>
          <w:szCs w:val="24"/>
        </w:rPr>
        <w:t xml:space="preserve"> результат</w:t>
      </w:r>
      <w:r w:rsidR="00642962">
        <w:rPr>
          <w:b/>
          <w:bCs/>
          <w:szCs w:val="24"/>
        </w:rPr>
        <w:t>ах</w:t>
      </w:r>
      <w:r w:rsidR="006B069C">
        <w:rPr>
          <w:b/>
          <w:bCs/>
          <w:szCs w:val="24"/>
        </w:rPr>
        <w:t xml:space="preserve"> выборов Главы муниципального образования «</w:t>
      </w:r>
      <w:proofErr w:type="spellStart"/>
      <w:r w:rsidR="006B069C">
        <w:rPr>
          <w:b/>
          <w:bCs/>
          <w:szCs w:val="24"/>
        </w:rPr>
        <w:t>Богашевское</w:t>
      </w:r>
      <w:proofErr w:type="spellEnd"/>
      <w:r w:rsidR="006B069C">
        <w:rPr>
          <w:b/>
          <w:bCs/>
          <w:szCs w:val="24"/>
        </w:rPr>
        <w:t xml:space="preserve"> сельское поселение»</w:t>
      </w:r>
    </w:p>
    <w:p w:rsidR="00B7278F" w:rsidRPr="00B7278F" w:rsidRDefault="00B7278F" w:rsidP="007E7EAB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Cs w:val="24"/>
        </w:rPr>
      </w:pPr>
    </w:p>
    <w:p w:rsidR="006B069C" w:rsidRPr="004C2083" w:rsidRDefault="006B069C" w:rsidP="00B7278F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Cs w:val="28"/>
        </w:rPr>
      </w:pPr>
    </w:p>
    <w:p w:rsidR="006B069C" w:rsidRPr="004C2083" w:rsidRDefault="007E7EAB" w:rsidP="00B7278F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Cs w:val="28"/>
        </w:rPr>
      </w:pPr>
      <w:r w:rsidRPr="004C2083">
        <w:rPr>
          <w:szCs w:val="28"/>
        </w:rPr>
        <w:t>В соответствии со стать</w:t>
      </w:r>
      <w:r w:rsidR="006B069C" w:rsidRPr="004C2083">
        <w:rPr>
          <w:szCs w:val="28"/>
        </w:rPr>
        <w:t>ями</w:t>
      </w:r>
      <w:r w:rsidRPr="004C2083">
        <w:rPr>
          <w:szCs w:val="28"/>
        </w:rPr>
        <w:t xml:space="preserve"> </w:t>
      </w:r>
      <w:r w:rsidR="006B069C" w:rsidRPr="004C2083">
        <w:rPr>
          <w:szCs w:val="28"/>
        </w:rPr>
        <w:t xml:space="preserve">20, </w:t>
      </w:r>
      <w:r w:rsidRPr="004C2083">
        <w:rPr>
          <w:szCs w:val="28"/>
        </w:rPr>
        <w:t>6</w:t>
      </w:r>
      <w:r w:rsidR="006B069C" w:rsidRPr="004C2083">
        <w:rPr>
          <w:szCs w:val="28"/>
        </w:rPr>
        <w:t>6</w:t>
      </w:r>
      <w:r w:rsidR="007F6AF8">
        <w:rPr>
          <w:szCs w:val="28"/>
        </w:rPr>
        <w:t xml:space="preserve"> Закона Томской области </w:t>
      </w:r>
      <w:bookmarkStart w:id="0" w:name="_GoBack"/>
      <w:bookmarkEnd w:id="0"/>
      <w:r w:rsidR="006B069C" w:rsidRPr="004C2083">
        <w:rPr>
          <w:szCs w:val="28"/>
        </w:rPr>
        <w:t xml:space="preserve">от 14.02.2005 г. № 29-ОЗ «О муниципальных выборах в Томской области», на основании протокола о результатах выборов Главы </w:t>
      </w:r>
      <w:r w:rsidR="00642962" w:rsidRPr="004C2083">
        <w:rPr>
          <w:szCs w:val="28"/>
        </w:rPr>
        <w:t>муниципального образования «</w:t>
      </w:r>
      <w:proofErr w:type="spellStart"/>
      <w:r w:rsidR="00642962" w:rsidRPr="004C2083">
        <w:rPr>
          <w:szCs w:val="28"/>
        </w:rPr>
        <w:t>Богашевско</w:t>
      </w:r>
      <w:r w:rsidR="00FC1EEC" w:rsidRPr="004C2083">
        <w:rPr>
          <w:szCs w:val="28"/>
        </w:rPr>
        <w:t>е</w:t>
      </w:r>
      <w:proofErr w:type="spellEnd"/>
      <w:r w:rsidR="00642962" w:rsidRPr="004C2083">
        <w:rPr>
          <w:szCs w:val="28"/>
        </w:rPr>
        <w:t xml:space="preserve"> сельско</w:t>
      </w:r>
      <w:r w:rsidR="00FC1EEC" w:rsidRPr="004C2083">
        <w:rPr>
          <w:szCs w:val="28"/>
        </w:rPr>
        <w:t>е</w:t>
      </w:r>
      <w:r w:rsidR="00642962" w:rsidRPr="004C2083">
        <w:rPr>
          <w:szCs w:val="28"/>
        </w:rPr>
        <w:t xml:space="preserve"> поселени</w:t>
      </w:r>
      <w:r w:rsidR="00FC1EEC" w:rsidRPr="004C2083">
        <w:rPr>
          <w:szCs w:val="28"/>
        </w:rPr>
        <w:t>е</w:t>
      </w:r>
      <w:r w:rsidR="00642962" w:rsidRPr="004C2083">
        <w:rPr>
          <w:szCs w:val="28"/>
        </w:rPr>
        <w:t>»</w:t>
      </w:r>
    </w:p>
    <w:p w:rsidR="006B069C" w:rsidRPr="004C2083" w:rsidRDefault="006B069C" w:rsidP="00B7278F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710"/>
        <w:jc w:val="both"/>
        <w:rPr>
          <w:szCs w:val="28"/>
        </w:rPr>
      </w:pPr>
    </w:p>
    <w:p w:rsidR="007E7EAB" w:rsidRPr="004C2083" w:rsidRDefault="006B069C" w:rsidP="004C2083">
      <w:pPr>
        <w:shd w:val="clear" w:color="auto" w:fill="FFFFFF"/>
        <w:tabs>
          <w:tab w:val="left" w:leader="underscore" w:pos="3470"/>
        </w:tabs>
        <w:spacing w:line="274" w:lineRule="exact"/>
        <w:ind w:left="77" w:right="10" w:firstLine="632"/>
        <w:jc w:val="both"/>
        <w:rPr>
          <w:b/>
          <w:szCs w:val="28"/>
        </w:rPr>
      </w:pPr>
      <w:r w:rsidRPr="004C2083">
        <w:rPr>
          <w:szCs w:val="28"/>
        </w:rPr>
        <w:t>И</w:t>
      </w:r>
      <w:r w:rsidR="00B7278F" w:rsidRPr="004C2083">
        <w:rPr>
          <w:szCs w:val="28"/>
        </w:rPr>
        <w:t xml:space="preserve">збирательная комиссия </w:t>
      </w:r>
      <w:r w:rsidRPr="004C2083">
        <w:rPr>
          <w:szCs w:val="28"/>
        </w:rPr>
        <w:t xml:space="preserve">Богашевского сельского поселения </w:t>
      </w:r>
      <w:r w:rsidRPr="004C2083">
        <w:rPr>
          <w:b/>
          <w:szCs w:val="28"/>
        </w:rPr>
        <w:t xml:space="preserve">р е ш и </w:t>
      </w:r>
      <w:proofErr w:type="gramStart"/>
      <w:r w:rsidRPr="004C2083">
        <w:rPr>
          <w:b/>
          <w:szCs w:val="28"/>
        </w:rPr>
        <w:t>л</w:t>
      </w:r>
      <w:proofErr w:type="gramEnd"/>
      <w:r w:rsidRPr="004C2083">
        <w:rPr>
          <w:b/>
          <w:szCs w:val="28"/>
        </w:rPr>
        <w:t xml:space="preserve"> а</w:t>
      </w:r>
      <w:r w:rsidR="00642962" w:rsidRPr="004C2083">
        <w:rPr>
          <w:b/>
          <w:szCs w:val="28"/>
        </w:rPr>
        <w:t>:</w:t>
      </w:r>
    </w:p>
    <w:p w:rsidR="004C2083" w:rsidRPr="004C2083" w:rsidRDefault="004C2083" w:rsidP="004C2083">
      <w:pPr>
        <w:widowControl w:val="0"/>
        <w:shd w:val="clear" w:color="auto" w:fill="FFFFFF"/>
        <w:tabs>
          <w:tab w:val="left" w:pos="142"/>
        </w:tabs>
        <w:overflowPunct/>
        <w:ind w:firstLine="709"/>
        <w:jc w:val="both"/>
        <w:textAlignment w:val="auto"/>
        <w:rPr>
          <w:szCs w:val="28"/>
        </w:rPr>
      </w:pPr>
    </w:p>
    <w:p w:rsidR="007E7EAB" w:rsidRPr="004C2083" w:rsidRDefault="004C2083" w:rsidP="0017713F">
      <w:pPr>
        <w:widowControl w:val="0"/>
        <w:shd w:val="clear" w:color="auto" w:fill="FFFFFF"/>
        <w:tabs>
          <w:tab w:val="left" w:pos="142"/>
        </w:tabs>
        <w:overflowPunct/>
        <w:spacing w:before="100" w:beforeAutospacing="1" w:after="100" w:afterAutospacing="1"/>
        <w:ind w:firstLine="709"/>
        <w:jc w:val="both"/>
        <w:textAlignment w:val="auto"/>
        <w:rPr>
          <w:szCs w:val="28"/>
        </w:rPr>
      </w:pPr>
      <w:r w:rsidRPr="004C2083">
        <w:rPr>
          <w:szCs w:val="28"/>
        </w:rPr>
        <w:t xml:space="preserve">1. </w:t>
      </w:r>
      <w:r w:rsidR="00642962" w:rsidRPr="004C2083">
        <w:rPr>
          <w:szCs w:val="28"/>
        </w:rPr>
        <w:t>Признать выборы Главы муниципального образования «</w:t>
      </w:r>
      <w:proofErr w:type="spellStart"/>
      <w:r w:rsidR="00827B87" w:rsidRPr="004C2083">
        <w:rPr>
          <w:szCs w:val="28"/>
        </w:rPr>
        <w:t>Богашевское</w:t>
      </w:r>
      <w:proofErr w:type="spellEnd"/>
      <w:r w:rsidR="00827B87" w:rsidRPr="004C2083">
        <w:rPr>
          <w:szCs w:val="28"/>
        </w:rPr>
        <w:t xml:space="preserve"> </w:t>
      </w:r>
      <w:r w:rsidR="00642962" w:rsidRPr="004C2083">
        <w:rPr>
          <w:szCs w:val="28"/>
        </w:rPr>
        <w:t>сельско</w:t>
      </w:r>
      <w:r w:rsidR="00FC1EEC" w:rsidRPr="004C2083">
        <w:rPr>
          <w:szCs w:val="28"/>
        </w:rPr>
        <w:t>е</w:t>
      </w:r>
      <w:r w:rsidR="00642962" w:rsidRPr="004C2083">
        <w:rPr>
          <w:szCs w:val="28"/>
        </w:rPr>
        <w:t xml:space="preserve"> поселени</w:t>
      </w:r>
      <w:r w:rsidR="00FC1EEC" w:rsidRPr="004C2083">
        <w:rPr>
          <w:szCs w:val="28"/>
        </w:rPr>
        <w:t>е</w:t>
      </w:r>
      <w:r w:rsidR="00642962" w:rsidRPr="004C2083">
        <w:rPr>
          <w:szCs w:val="28"/>
        </w:rPr>
        <w:t xml:space="preserve">» </w:t>
      </w:r>
      <w:r w:rsidR="003D1CA9" w:rsidRPr="004C2083">
        <w:rPr>
          <w:szCs w:val="28"/>
        </w:rPr>
        <w:t>состоявшимися и действительными.</w:t>
      </w:r>
    </w:p>
    <w:p w:rsidR="004C2083" w:rsidRPr="004C2083" w:rsidRDefault="004C2083" w:rsidP="0017713F">
      <w:pPr>
        <w:pStyle w:val="3"/>
        <w:tabs>
          <w:tab w:val="left" w:pos="142"/>
        </w:tabs>
        <w:spacing w:before="100" w:beforeAutospacing="1" w:after="100" w:afterAutospacing="1"/>
        <w:ind w:firstLine="709"/>
        <w:rPr>
          <w:szCs w:val="28"/>
        </w:rPr>
      </w:pPr>
      <w:r w:rsidRPr="004C2083">
        <w:rPr>
          <w:szCs w:val="28"/>
        </w:rPr>
        <w:t xml:space="preserve">2. </w:t>
      </w:r>
      <w:r w:rsidR="003D1CA9" w:rsidRPr="004C2083">
        <w:rPr>
          <w:szCs w:val="28"/>
        </w:rPr>
        <w:t xml:space="preserve">Признать избранным </w:t>
      </w:r>
      <w:r w:rsidRPr="004C2083">
        <w:rPr>
          <w:szCs w:val="28"/>
        </w:rPr>
        <w:t xml:space="preserve">кандидата на должность </w:t>
      </w:r>
      <w:r w:rsidR="003D1CA9" w:rsidRPr="004C2083">
        <w:rPr>
          <w:szCs w:val="28"/>
        </w:rPr>
        <w:t>Глав</w:t>
      </w:r>
      <w:r w:rsidRPr="004C2083">
        <w:rPr>
          <w:szCs w:val="28"/>
        </w:rPr>
        <w:t>ы</w:t>
      </w:r>
      <w:r w:rsidR="003D1CA9" w:rsidRPr="004C2083">
        <w:rPr>
          <w:szCs w:val="28"/>
        </w:rPr>
        <w:t xml:space="preserve"> муниципального образования «</w:t>
      </w:r>
      <w:proofErr w:type="spellStart"/>
      <w:r w:rsidR="00827B87" w:rsidRPr="004C2083">
        <w:rPr>
          <w:szCs w:val="28"/>
        </w:rPr>
        <w:t>Богашевское</w:t>
      </w:r>
      <w:proofErr w:type="spellEnd"/>
      <w:r w:rsidR="003D1CA9" w:rsidRPr="004C2083">
        <w:rPr>
          <w:szCs w:val="28"/>
        </w:rPr>
        <w:t xml:space="preserve"> сельское поселение» </w:t>
      </w:r>
      <w:r w:rsidR="00827B87" w:rsidRPr="004C2083">
        <w:rPr>
          <w:b/>
          <w:szCs w:val="28"/>
        </w:rPr>
        <w:t>Мазуренко Александра Викторовича</w:t>
      </w:r>
      <w:r w:rsidR="00154BE9" w:rsidRPr="004C2083">
        <w:rPr>
          <w:b/>
          <w:szCs w:val="28"/>
        </w:rPr>
        <w:t xml:space="preserve">, </w:t>
      </w:r>
      <w:r w:rsidR="003D1CA9" w:rsidRPr="004C2083">
        <w:rPr>
          <w:szCs w:val="28"/>
        </w:rPr>
        <w:t>получившего наибольшее число голосов избирателей, принявших участие в голосовании</w:t>
      </w:r>
      <w:r w:rsidRPr="004C2083">
        <w:rPr>
          <w:szCs w:val="28"/>
        </w:rPr>
        <w:t>, по отношению к другим кандидатам.</w:t>
      </w:r>
    </w:p>
    <w:p w:rsidR="007E7EAB" w:rsidRPr="004C2083" w:rsidRDefault="004C2083" w:rsidP="0017713F">
      <w:pPr>
        <w:widowControl w:val="0"/>
        <w:shd w:val="clear" w:color="auto" w:fill="FFFFFF"/>
        <w:tabs>
          <w:tab w:val="left" w:pos="142"/>
        </w:tabs>
        <w:overflowPunct/>
        <w:spacing w:before="100" w:beforeAutospacing="1" w:after="100" w:afterAutospacing="1"/>
        <w:ind w:firstLine="709"/>
        <w:jc w:val="both"/>
        <w:textAlignment w:val="auto"/>
        <w:rPr>
          <w:szCs w:val="28"/>
        </w:rPr>
      </w:pPr>
      <w:r w:rsidRPr="004C2083">
        <w:rPr>
          <w:szCs w:val="28"/>
        </w:rPr>
        <w:t xml:space="preserve">3. </w:t>
      </w:r>
      <w:r w:rsidR="003D1CA9" w:rsidRPr="004C2083">
        <w:rPr>
          <w:szCs w:val="28"/>
        </w:rPr>
        <w:t>Копию настоящего решения направить для опубликования на официальном сайте Администрации Томского района</w:t>
      </w:r>
      <w:r w:rsidR="007E7EAB" w:rsidRPr="004C2083">
        <w:rPr>
          <w:szCs w:val="28"/>
        </w:rPr>
        <w:t>.</w:t>
      </w:r>
    </w:p>
    <w:p w:rsidR="007E7EAB" w:rsidRPr="00B7278F" w:rsidRDefault="007E7EAB" w:rsidP="0017713F">
      <w:pPr>
        <w:widowControl w:val="0"/>
        <w:shd w:val="clear" w:color="auto" w:fill="FFFFFF"/>
        <w:tabs>
          <w:tab w:val="left" w:pos="142"/>
        </w:tabs>
        <w:overflowPunct/>
        <w:spacing w:before="100" w:beforeAutospacing="1" w:after="100" w:afterAutospacing="1"/>
        <w:ind w:firstLine="709"/>
        <w:jc w:val="both"/>
        <w:textAlignment w:val="auto"/>
        <w:rPr>
          <w:szCs w:val="24"/>
        </w:rPr>
      </w:pPr>
    </w:p>
    <w:p w:rsidR="007B64B9" w:rsidRPr="00B7278F" w:rsidRDefault="007B64B9" w:rsidP="007B64B9">
      <w:pPr>
        <w:widowControl w:val="0"/>
        <w:shd w:val="clear" w:color="auto" w:fill="FFFFFF"/>
        <w:tabs>
          <w:tab w:val="left" w:pos="360"/>
        </w:tabs>
        <w:overflowPunct/>
        <w:spacing w:line="274" w:lineRule="exact"/>
        <w:jc w:val="both"/>
        <w:textAlignment w:val="auto"/>
        <w:rPr>
          <w:szCs w:val="24"/>
        </w:rPr>
      </w:pPr>
    </w:p>
    <w:tbl>
      <w:tblPr>
        <w:tblStyle w:val="a3"/>
        <w:tblW w:w="99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4"/>
        <w:gridCol w:w="4820"/>
      </w:tblGrid>
      <w:tr w:rsidR="003237E5" w:rsidRPr="00B7278F" w:rsidTr="00263E55">
        <w:trPr>
          <w:trHeight w:val="1134"/>
        </w:trPr>
        <w:tc>
          <w:tcPr>
            <w:tcW w:w="5134" w:type="dxa"/>
            <w:vAlign w:val="center"/>
          </w:tcPr>
          <w:p w:rsidR="003237E5" w:rsidRPr="00B7278F" w:rsidRDefault="003237E5" w:rsidP="00250211">
            <w:pPr>
              <w:shd w:val="clear" w:color="auto" w:fill="FFFFFF"/>
              <w:tabs>
                <w:tab w:val="left" w:leader="underscore" w:pos="3475"/>
              </w:tabs>
              <w:spacing w:line="274" w:lineRule="exact"/>
              <w:ind w:left="318"/>
              <w:jc w:val="both"/>
              <w:rPr>
                <w:szCs w:val="24"/>
              </w:rPr>
            </w:pPr>
            <w:r w:rsidRPr="00B7278F">
              <w:rPr>
                <w:szCs w:val="24"/>
              </w:rPr>
              <w:t xml:space="preserve">Председатель </w:t>
            </w:r>
            <w:r w:rsidR="00B7278F" w:rsidRPr="00B7278F">
              <w:rPr>
                <w:szCs w:val="24"/>
              </w:rPr>
              <w:t xml:space="preserve"> </w:t>
            </w:r>
            <w:r w:rsidR="003D1CA9">
              <w:rPr>
                <w:szCs w:val="24"/>
              </w:rPr>
              <w:t>И</w:t>
            </w:r>
            <w:r w:rsidR="00B7278F" w:rsidRPr="00B7278F">
              <w:rPr>
                <w:szCs w:val="24"/>
              </w:rPr>
              <w:t xml:space="preserve">збирательной комиссии </w:t>
            </w:r>
            <w:r w:rsidR="003D1CA9">
              <w:rPr>
                <w:szCs w:val="24"/>
              </w:rPr>
              <w:t>«Богашевского сельского поселения»</w:t>
            </w:r>
          </w:p>
        </w:tc>
        <w:tc>
          <w:tcPr>
            <w:tcW w:w="4820" w:type="dxa"/>
            <w:vAlign w:val="bottom"/>
          </w:tcPr>
          <w:p w:rsidR="003237E5" w:rsidRPr="00B7278F" w:rsidRDefault="003237E5" w:rsidP="00B7278F">
            <w:pPr>
              <w:spacing w:before="274" w:line="274" w:lineRule="exact"/>
              <w:ind w:left="318"/>
              <w:jc w:val="center"/>
              <w:rPr>
                <w:szCs w:val="24"/>
              </w:rPr>
            </w:pPr>
            <w:r w:rsidRPr="00B7278F">
              <w:rPr>
                <w:szCs w:val="24"/>
              </w:rPr>
              <w:t>_________________________</w:t>
            </w:r>
            <w:r w:rsidR="007B64B9" w:rsidRPr="00B7278F">
              <w:rPr>
                <w:szCs w:val="24"/>
              </w:rPr>
              <w:t xml:space="preserve">_ </w:t>
            </w:r>
            <w:r w:rsidRPr="00B7278F">
              <w:rPr>
                <w:sz w:val="18"/>
                <w:szCs w:val="16"/>
              </w:rPr>
              <w:t>(подпись, фамилия, инициалы)</w:t>
            </w:r>
          </w:p>
        </w:tc>
      </w:tr>
      <w:tr w:rsidR="003237E5" w:rsidRPr="00B7278F" w:rsidTr="00263E55">
        <w:trPr>
          <w:trHeight w:val="571"/>
        </w:trPr>
        <w:tc>
          <w:tcPr>
            <w:tcW w:w="5134" w:type="dxa"/>
            <w:vAlign w:val="center"/>
          </w:tcPr>
          <w:p w:rsidR="003237E5" w:rsidRPr="00B7278F" w:rsidRDefault="003237E5" w:rsidP="00250211">
            <w:pPr>
              <w:shd w:val="clear" w:color="auto" w:fill="FFFFFF"/>
              <w:tabs>
                <w:tab w:val="left" w:leader="underscore" w:pos="3475"/>
              </w:tabs>
              <w:spacing w:line="274" w:lineRule="exact"/>
              <w:ind w:left="318"/>
              <w:jc w:val="both"/>
              <w:rPr>
                <w:b/>
                <w:szCs w:val="24"/>
              </w:rPr>
            </w:pPr>
            <w:r w:rsidRPr="00B7278F">
              <w:rPr>
                <w:b/>
                <w:szCs w:val="24"/>
              </w:rPr>
              <w:t>МП</w:t>
            </w:r>
          </w:p>
        </w:tc>
        <w:tc>
          <w:tcPr>
            <w:tcW w:w="4820" w:type="dxa"/>
            <w:vAlign w:val="bottom"/>
          </w:tcPr>
          <w:p w:rsidR="003237E5" w:rsidRPr="00B7278F" w:rsidRDefault="003237E5" w:rsidP="003237E5">
            <w:pPr>
              <w:spacing w:before="274" w:line="274" w:lineRule="exact"/>
              <w:ind w:left="318"/>
              <w:jc w:val="center"/>
              <w:rPr>
                <w:szCs w:val="24"/>
              </w:rPr>
            </w:pPr>
          </w:p>
        </w:tc>
      </w:tr>
      <w:tr w:rsidR="003237E5" w:rsidRPr="00B7278F" w:rsidTr="00263E55">
        <w:trPr>
          <w:trHeight w:val="1134"/>
        </w:trPr>
        <w:tc>
          <w:tcPr>
            <w:tcW w:w="5134" w:type="dxa"/>
            <w:vAlign w:val="center"/>
          </w:tcPr>
          <w:p w:rsidR="003237E5" w:rsidRPr="00B7278F" w:rsidRDefault="003237E5" w:rsidP="00250211">
            <w:pPr>
              <w:shd w:val="clear" w:color="auto" w:fill="FFFFFF"/>
              <w:tabs>
                <w:tab w:val="left" w:leader="underscore" w:pos="3475"/>
              </w:tabs>
              <w:spacing w:line="274" w:lineRule="exact"/>
              <w:ind w:left="318"/>
              <w:jc w:val="both"/>
              <w:rPr>
                <w:szCs w:val="24"/>
              </w:rPr>
            </w:pPr>
            <w:r w:rsidRPr="00B7278F">
              <w:rPr>
                <w:szCs w:val="24"/>
              </w:rPr>
              <w:t xml:space="preserve">Секретарь </w:t>
            </w:r>
            <w:r w:rsidR="003D1CA9">
              <w:rPr>
                <w:szCs w:val="24"/>
              </w:rPr>
              <w:t>И</w:t>
            </w:r>
            <w:r w:rsidR="00B7278F" w:rsidRPr="00B7278F">
              <w:rPr>
                <w:szCs w:val="24"/>
              </w:rPr>
              <w:t xml:space="preserve">збирательной комиссии </w:t>
            </w:r>
            <w:r w:rsidR="003D1CA9">
              <w:rPr>
                <w:szCs w:val="24"/>
              </w:rPr>
              <w:t>«Богашевского сельского поселения»</w:t>
            </w:r>
            <w:r w:rsidR="00B7278F" w:rsidRPr="00B7278F">
              <w:rPr>
                <w:szCs w:val="24"/>
              </w:rPr>
              <w:t xml:space="preserve"> </w:t>
            </w:r>
          </w:p>
        </w:tc>
        <w:tc>
          <w:tcPr>
            <w:tcW w:w="4820" w:type="dxa"/>
            <w:vAlign w:val="bottom"/>
          </w:tcPr>
          <w:p w:rsidR="003237E5" w:rsidRPr="00B7278F" w:rsidRDefault="003237E5" w:rsidP="007B64B9">
            <w:pPr>
              <w:spacing w:before="274" w:line="274" w:lineRule="exact"/>
              <w:ind w:left="318"/>
              <w:jc w:val="center"/>
              <w:rPr>
                <w:szCs w:val="24"/>
              </w:rPr>
            </w:pPr>
            <w:r w:rsidRPr="00B7278F">
              <w:rPr>
                <w:szCs w:val="24"/>
              </w:rPr>
              <w:t>_____</w:t>
            </w:r>
            <w:r w:rsidR="007B64B9" w:rsidRPr="00B7278F">
              <w:rPr>
                <w:szCs w:val="24"/>
              </w:rPr>
              <w:t xml:space="preserve">______________________________ </w:t>
            </w:r>
            <w:r w:rsidRPr="00B7278F">
              <w:rPr>
                <w:sz w:val="18"/>
                <w:szCs w:val="16"/>
              </w:rPr>
              <w:t>(подпись, фамилия, инициалы)</w:t>
            </w:r>
          </w:p>
        </w:tc>
      </w:tr>
    </w:tbl>
    <w:p w:rsidR="003237E5" w:rsidRPr="00B7278F" w:rsidRDefault="003237E5" w:rsidP="007E7EAB">
      <w:pPr>
        <w:shd w:val="clear" w:color="auto" w:fill="FFFFFF"/>
        <w:spacing w:line="370" w:lineRule="exact"/>
        <w:ind w:left="1901" w:right="614" w:hanging="1046"/>
        <w:jc w:val="both"/>
        <w:rPr>
          <w:szCs w:val="24"/>
        </w:rPr>
      </w:pPr>
    </w:p>
    <w:p w:rsidR="00A26322" w:rsidRPr="00B7278F" w:rsidRDefault="00A26322" w:rsidP="007E7EAB">
      <w:pPr>
        <w:rPr>
          <w:sz w:val="32"/>
        </w:rPr>
      </w:pPr>
    </w:p>
    <w:sectPr w:rsidR="00A26322" w:rsidRPr="00B7278F" w:rsidSect="004C20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4A9"/>
    <w:multiLevelType w:val="hybridMultilevel"/>
    <w:tmpl w:val="99829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72DC1"/>
    <w:multiLevelType w:val="singleLevel"/>
    <w:tmpl w:val="6F04732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4E"/>
    <w:rsid w:val="00022E82"/>
    <w:rsid w:val="0009089F"/>
    <w:rsid w:val="000F5BB3"/>
    <w:rsid w:val="00154BE9"/>
    <w:rsid w:val="0017713F"/>
    <w:rsid w:val="00250211"/>
    <w:rsid w:val="003237E5"/>
    <w:rsid w:val="003D1CA9"/>
    <w:rsid w:val="004C2083"/>
    <w:rsid w:val="00565E08"/>
    <w:rsid w:val="00642962"/>
    <w:rsid w:val="006B069C"/>
    <w:rsid w:val="00790794"/>
    <w:rsid w:val="007B64B9"/>
    <w:rsid w:val="007E7EAB"/>
    <w:rsid w:val="007F6AF8"/>
    <w:rsid w:val="00827B87"/>
    <w:rsid w:val="00A26322"/>
    <w:rsid w:val="00A45992"/>
    <w:rsid w:val="00A643A4"/>
    <w:rsid w:val="00B7278F"/>
    <w:rsid w:val="00B94B9A"/>
    <w:rsid w:val="00C46A4E"/>
    <w:rsid w:val="00C50B89"/>
    <w:rsid w:val="00E75284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B477B-2021-4CCB-8DFE-CB3BC20F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6A4E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table" w:styleId="a3">
    <w:name w:val="Table Grid"/>
    <w:basedOn w:val="a1"/>
    <w:uiPriority w:val="59"/>
    <w:rsid w:val="0032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4B9"/>
    <w:pPr>
      <w:ind w:left="720"/>
      <w:contextualSpacing/>
    </w:pPr>
  </w:style>
  <w:style w:type="paragraph" w:styleId="3">
    <w:name w:val="Body Text Indent 3"/>
    <w:basedOn w:val="a"/>
    <w:link w:val="30"/>
    <w:semiHidden/>
    <w:rsid w:val="004C2083"/>
    <w:pPr>
      <w:overflowPunct/>
      <w:autoSpaceDE/>
      <w:autoSpaceDN/>
      <w:adjustRightInd/>
      <w:ind w:firstLine="426"/>
      <w:jc w:val="both"/>
      <w:textAlignment w:val="auto"/>
    </w:pPr>
  </w:style>
  <w:style w:type="character" w:customStyle="1" w:styleId="30">
    <w:name w:val="Основной текст с отступом 3 Знак"/>
    <w:basedOn w:val="a0"/>
    <w:link w:val="3"/>
    <w:semiHidden/>
    <w:rsid w:val="004C20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AE48-06D4-48D1-9F55-71ED2297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Урушанова Маргарита</dc:creator>
  <cp:lastModifiedBy>Лилия Спасибухова</cp:lastModifiedBy>
  <cp:revision>2</cp:revision>
  <cp:lastPrinted>2017-09-13T04:19:00Z</cp:lastPrinted>
  <dcterms:created xsi:type="dcterms:W3CDTF">2017-09-13T08:23:00Z</dcterms:created>
  <dcterms:modified xsi:type="dcterms:W3CDTF">2017-09-13T08:23:00Z</dcterms:modified>
</cp:coreProperties>
</file>